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0E4" w:rsidRPr="00826FE9" w:rsidRDefault="00826FE9">
      <w:pPr>
        <w:rPr>
          <w:rFonts w:ascii="標楷體" w:eastAsia="標楷體" w:hAnsi="標楷體"/>
          <w:b/>
          <w:sz w:val="40"/>
          <w:szCs w:val="40"/>
        </w:rPr>
      </w:pPr>
      <w:r w:rsidRPr="00826FE9">
        <w:rPr>
          <w:rFonts w:ascii="標楷體" w:eastAsia="標楷體" w:hAnsi="標楷體"/>
          <w:b/>
          <w:sz w:val="40"/>
          <w:szCs w:val="40"/>
        </w:rPr>
        <w:t>附件</w:t>
      </w:r>
      <w:proofErr w:type="gramStart"/>
      <w:r w:rsidRPr="00826FE9">
        <w:rPr>
          <w:rFonts w:ascii="標楷體" w:eastAsia="標楷體" w:hAnsi="標楷體" w:hint="eastAsia"/>
          <w:b/>
          <w:sz w:val="40"/>
          <w:szCs w:val="40"/>
        </w:rPr>
        <w:t>三</w:t>
      </w:r>
      <w:proofErr w:type="gramEnd"/>
    </w:p>
    <w:p w:rsidR="00DB1B39" w:rsidRPr="00DB1B39" w:rsidRDefault="00DB1B39" w:rsidP="00DB1B39">
      <w:pPr>
        <w:spacing w:line="276" w:lineRule="auto"/>
        <w:jc w:val="center"/>
        <w:rPr>
          <w:rFonts w:ascii="標楷體" w:eastAsia="標楷體" w:hAnsi="標楷體"/>
          <w:b/>
          <w:bCs/>
          <w:sz w:val="40"/>
          <w:szCs w:val="40"/>
        </w:rPr>
      </w:pPr>
      <w:bookmarkStart w:id="0" w:name="_GoBack"/>
      <w:bookmarkEnd w:id="0"/>
      <w:r w:rsidRPr="00DB1B39">
        <w:rPr>
          <w:rFonts w:ascii="標楷體" w:eastAsia="標楷體" w:hAnsi="標楷體" w:hint="eastAsia"/>
          <w:b/>
          <w:bCs/>
          <w:sz w:val="40"/>
          <w:szCs w:val="40"/>
        </w:rPr>
        <w:t>高中職海洋教育調查對象</w:t>
      </w:r>
      <w:r w:rsidR="003F4A91">
        <w:rPr>
          <w:rFonts w:ascii="標楷體" w:eastAsia="標楷體" w:hAnsi="標楷體" w:hint="eastAsia"/>
          <w:b/>
          <w:bCs/>
          <w:sz w:val="40"/>
          <w:szCs w:val="40"/>
        </w:rPr>
        <w:t>列表</w:t>
      </w:r>
    </w:p>
    <w:p w:rsidR="00DB1B39" w:rsidRDefault="00DB1B39" w:rsidP="00DB1B39">
      <w:pPr>
        <w:spacing w:line="276" w:lineRule="auto"/>
        <w:ind w:firstLine="480"/>
        <w:rPr>
          <w:rFonts w:ascii="標楷體" w:eastAsia="標楷體" w:hAnsi="標楷體"/>
          <w:bCs/>
        </w:rPr>
      </w:pPr>
    </w:p>
    <w:p w:rsidR="00DB1B39" w:rsidRDefault="00DB1B39" w:rsidP="00DB1B39">
      <w:pPr>
        <w:spacing w:line="276" w:lineRule="auto"/>
        <w:ind w:firstLine="480"/>
        <w:rPr>
          <w:rFonts w:ascii="標楷體" w:eastAsia="標楷體" w:hAnsi="標楷體"/>
          <w:bCs/>
        </w:rPr>
      </w:pPr>
      <w:r>
        <w:rPr>
          <w:rFonts w:ascii="標楷體" w:eastAsia="標楷體" w:hAnsi="標楷體" w:hint="eastAsia"/>
          <w:bCs/>
        </w:rPr>
        <w:t>專業人才調查</w:t>
      </w:r>
      <w:r w:rsidRPr="002565B6">
        <w:rPr>
          <w:rFonts w:ascii="標楷體" w:eastAsia="標楷體" w:hAnsi="標楷體" w:hint="eastAsia"/>
          <w:bCs/>
        </w:rPr>
        <w:t>主要目的在於了解海洋人才供給現況，調查對象以高中職海洋相關類科及大專海洋相關系所教育單位為對象，類別包括海事群的航海與輪機類科；水產群的漁業與水產養殖類科；食品群的水產食品類科；</w:t>
      </w:r>
      <w:proofErr w:type="gramStart"/>
      <w:r w:rsidRPr="002565B6">
        <w:rPr>
          <w:rFonts w:ascii="標楷體" w:eastAsia="標楷體" w:hAnsi="標楷體" w:hint="eastAsia"/>
          <w:bCs/>
        </w:rPr>
        <w:t>商管群的</w:t>
      </w:r>
      <w:proofErr w:type="gramEnd"/>
      <w:r w:rsidRPr="002565B6">
        <w:rPr>
          <w:rFonts w:ascii="標楷體" w:eastAsia="標楷體" w:hAnsi="標楷體" w:hint="eastAsia"/>
          <w:bCs/>
        </w:rPr>
        <w:t>航運管理類科；及</w:t>
      </w:r>
      <w:proofErr w:type="gramStart"/>
      <w:r w:rsidRPr="002565B6">
        <w:rPr>
          <w:rFonts w:ascii="標楷體" w:eastAsia="標楷體" w:hAnsi="標楷體" w:hint="eastAsia"/>
          <w:bCs/>
        </w:rPr>
        <w:t>餐旅群的</w:t>
      </w:r>
      <w:proofErr w:type="gramEnd"/>
      <w:r w:rsidRPr="002565B6">
        <w:rPr>
          <w:rFonts w:ascii="標楷體" w:eastAsia="標楷體" w:hAnsi="標楷體" w:hint="eastAsia"/>
          <w:bCs/>
        </w:rPr>
        <w:t>海洋觀光類科。調查學制除了高職海洋相關職業類科班外，綜合高中海洋相關學程及高職海洋相關實用技能學程也在本次調查範圍內，以蓋</w:t>
      </w:r>
      <w:proofErr w:type="gramStart"/>
      <w:r w:rsidRPr="002565B6">
        <w:rPr>
          <w:rFonts w:ascii="標楷體" w:eastAsia="標楷體" w:hAnsi="標楷體" w:hint="eastAsia"/>
          <w:bCs/>
        </w:rPr>
        <w:t>括</w:t>
      </w:r>
      <w:proofErr w:type="gramEnd"/>
      <w:r w:rsidRPr="002565B6">
        <w:rPr>
          <w:rFonts w:ascii="標楷體" w:eastAsia="標楷體" w:hAnsi="標楷體" w:hint="eastAsia"/>
          <w:bCs/>
        </w:rPr>
        <w:t>性了解臺灣高中職海洋教育之現況。詳細分類如表</w:t>
      </w:r>
      <w:r w:rsidRPr="002565B6">
        <w:rPr>
          <w:rFonts w:ascii="標楷體" w:eastAsia="標楷體" w:hAnsi="標楷體"/>
          <w:bCs/>
        </w:rPr>
        <w:t>1</w:t>
      </w:r>
      <w:r w:rsidRPr="002565B6">
        <w:rPr>
          <w:rFonts w:ascii="標楷體" w:eastAsia="標楷體" w:hAnsi="標楷體" w:hint="eastAsia"/>
          <w:bCs/>
        </w:rPr>
        <w:t>所示。</w:t>
      </w:r>
    </w:p>
    <w:p w:rsidR="00DB1B39" w:rsidRPr="002565B6" w:rsidRDefault="00DB1B39" w:rsidP="00DB1B39">
      <w:pPr>
        <w:spacing w:line="276" w:lineRule="auto"/>
        <w:rPr>
          <w:rFonts w:ascii="標楷體" w:eastAsia="標楷體" w:hAnsi="標楷體"/>
        </w:rPr>
      </w:pPr>
    </w:p>
    <w:p w:rsidR="00DB1B39" w:rsidRDefault="00DB1B39" w:rsidP="00DB1B39">
      <w:bookmarkStart w:id="1" w:name="_Toc427759409"/>
      <w:r>
        <w:rPr>
          <w:rFonts w:ascii="Times New Roman" w:eastAsia="標楷體" w:hAnsi="Times New Roman" w:cs="Times New Roman" w:hint="eastAsia"/>
          <w:szCs w:val="24"/>
        </w:rPr>
        <w:t>表</w:t>
      </w:r>
      <w:r>
        <w:rPr>
          <w:rFonts w:ascii="Times New Roman" w:eastAsia="標楷體" w:hAnsi="Times New Roman" w:cs="Times New Roman"/>
          <w:szCs w:val="24"/>
        </w:rPr>
        <w:t xml:space="preserve"> 1  </w:t>
      </w:r>
      <w:r>
        <w:rPr>
          <w:rFonts w:ascii="Times New Roman" w:eastAsia="標楷體" w:hAnsi="Times New Roman" w:cs="Times New Roman" w:hint="eastAsia"/>
          <w:szCs w:val="24"/>
        </w:rPr>
        <w:t>高級中等學校調查對象</w:t>
      </w:r>
      <w:r>
        <w:rPr>
          <w:rFonts w:ascii="Times New Roman" w:eastAsia="標楷體" w:hAnsi="Times New Roman" w:cs="Times New Roman"/>
          <w:szCs w:val="24"/>
        </w:rPr>
        <w:t>_</w:t>
      </w:r>
      <w:r>
        <w:rPr>
          <w:rFonts w:ascii="Times New Roman" w:eastAsia="標楷體" w:hAnsi="Times New Roman" w:cs="Times New Roman" w:hint="eastAsia"/>
          <w:szCs w:val="24"/>
        </w:rPr>
        <w:t>以學校劃分</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8"/>
        <w:gridCol w:w="866"/>
        <w:gridCol w:w="2202"/>
        <w:gridCol w:w="1668"/>
        <w:gridCol w:w="865"/>
        <w:gridCol w:w="1668"/>
        <w:gridCol w:w="1935"/>
      </w:tblGrid>
      <w:tr w:rsidR="00DB1B39" w:rsidRPr="00DB1B39" w:rsidTr="001D6D81">
        <w:trPr>
          <w:trHeight w:val="20"/>
          <w:tblHeader/>
        </w:trPr>
        <w:tc>
          <w:tcPr>
            <w:tcW w:w="305"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編號</w:t>
            </w:r>
          </w:p>
        </w:tc>
        <w:tc>
          <w:tcPr>
            <w:tcW w:w="44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校編號</w:t>
            </w:r>
          </w:p>
        </w:tc>
        <w:tc>
          <w:tcPr>
            <w:tcW w:w="1123"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學校名稱</w:t>
            </w:r>
          </w:p>
        </w:tc>
        <w:tc>
          <w:tcPr>
            <w:tcW w:w="851"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類型</w:t>
            </w:r>
          </w:p>
        </w:tc>
        <w:tc>
          <w:tcPr>
            <w:tcW w:w="441"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班別</w:t>
            </w:r>
          </w:p>
        </w:tc>
        <w:tc>
          <w:tcPr>
            <w:tcW w:w="851"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學群</w:t>
            </w:r>
          </w:p>
        </w:tc>
        <w:tc>
          <w:tcPr>
            <w:tcW w:w="987"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DB1B39" w:rsidRPr="00DB1B39" w:rsidRDefault="00DB1B39" w:rsidP="001D6D81">
            <w:pPr>
              <w:snapToGrid w:val="0"/>
              <w:jc w:val="center"/>
              <w:textAlignment w:val="center"/>
              <w:rPr>
                <w:rFonts w:ascii="Times New Roman" w:eastAsia="標楷體" w:hAnsi="Times New Roman" w:cs="Times New Roman"/>
                <w:b/>
                <w:kern w:val="0"/>
                <w:szCs w:val="24"/>
              </w:rPr>
            </w:pPr>
            <w:r w:rsidRPr="00DB1B39">
              <w:rPr>
                <w:rFonts w:ascii="Times New Roman" w:eastAsia="標楷體" w:hAnsi="Times New Roman" w:cs="Times New Roman" w:hint="eastAsia"/>
                <w:b/>
                <w:kern w:val="0"/>
                <w:szCs w:val="24"/>
              </w:rPr>
              <w:t>科名</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A</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私立中華商海</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航海科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輪機科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proofErr w:type="gramStart"/>
            <w:r w:rsidRPr="00DB1B39">
              <w:rPr>
                <w:rFonts w:ascii="Times New Roman" w:eastAsia="標楷體" w:hAnsi="Times New Roman" w:cs="Times New Roman" w:hint="eastAsia"/>
                <w:kern w:val="0"/>
                <w:szCs w:val="24"/>
              </w:rPr>
              <w:t>餐旅群</w:t>
            </w:r>
            <w:proofErr w:type="gramEnd"/>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餐飲管理科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4</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B</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國立成功商水</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綜合高中部</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綜合高中部</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proofErr w:type="gramStart"/>
            <w:r w:rsidRPr="00DB1B39">
              <w:rPr>
                <w:rFonts w:ascii="Times New Roman" w:eastAsia="標楷體" w:hAnsi="Times New Roman" w:cs="Times New Roman" w:hint="eastAsia"/>
                <w:kern w:val="0"/>
                <w:szCs w:val="24"/>
              </w:rPr>
              <w:t>餐旅群</w:t>
            </w:r>
            <w:proofErr w:type="gramEnd"/>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觀光事務科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6</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C</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國立東港海事</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實用技能學程</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船舶機電科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輪機科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商業與管理群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航運管理科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11</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D</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國立金門農工</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漁業科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13</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F</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國立馬祖高中</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綜合高中部</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綜合高中部</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漁業科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15</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G</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國立基隆海事</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漁業科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w:t>
            </w:r>
            <w:r w:rsidRPr="00DB1B39">
              <w:rPr>
                <w:rFonts w:ascii="Times New Roman" w:eastAsia="標楷體" w:hAnsi="Times New Roman" w:cs="Times New Roman" w:hint="eastAsia"/>
                <w:kern w:val="0"/>
                <w:szCs w:val="24"/>
              </w:rPr>
              <w:lastRenderedPageBreak/>
              <w:t>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lastRenderedPageBreak/>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航海科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lastRenderedPageBreak/>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輪機科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proofErr w:type="gramStart"/>
            <w:r w:rsidRPr="00DB1B39">
              <w:rPr>
                <w:rFonts w:ascii="Times New Roman" w:eastAsia="標楷體" w:hAnsi="Times New Roman" w:cs="Times New Roman" w:hint="eastAsia"/>
                <w:kern w:val="0"/>
                <w:szCs w:val="24"/>
              </w:rPr>
              <w:t>餐旅群</w:t>
            </w:r>
            <w:proofErr w:type="gramEnd"/>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觀光事業科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21</w:t>
            </w:r>
          </w:p>
        </w:tc>
        <w:tc>
          <w:tcPr>
            <w:tcW w:w="442"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H</w:t>
            </w:r>
          </w:p>
        </w:tc>
        <w:tc>
          <w:tcPr>
            <w:tcW w:w="1123"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國立鹿港高中</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22</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I</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w:t>
            </w:r>
            <w:proofErr w:type="gramStart"/>
            <w:r w:rsidRPr="00DB1B39">
              <w:rPr>
                <w:rFonts w:ascii="Times New Roman" w:eastAsia="標楷體" w:hAnsi="Times New Roman" w:cs="Times New Roman" w:hint="eastAsia"/>
                <w:kern w:val="0"/>
                <w:szCs w:val="24"/>
              </w:rPr>
              <w:t>臺</w:t>
            </w:r>
            <w:proofErr w:type="gramEnd"/>
            <w:r w:rsidRPr="00DB1B39">
              <w:rPr>
                <w:rFonts w:ascii="Times New Roman" w:eastAsia="標楷體" w:hAnsi="Times New Roman" w:cs="Times New Roman" w:hint="eastAsia"/>
                <w:kern w:val="0"/>
                <w:szCs w:val="24"/>
              </w:rPr>
              <w:t>南海事</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實用技能學程</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水產養殖技術科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實用技能學程</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船舶機電科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26</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J</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國立澎湖海事水產</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漁業科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航海科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輪機科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商業與管理群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航運管理科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32</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K</w:t>
            </w:r>
          </w:p>
        </w:tc>
        <w:tc>
          <w:tcPr>
            <w:tcW w:w="1123" w:type="pct"/>
            <w:vMerge w:val="restar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國立蘇澳海事</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水產養殖科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漁業科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進修部（學校）</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夜間部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食品群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水產食品科</w:t>
            </w:r>
          </w:p>
        </w:tc>
      </w:tr>
      <w:tr w:rsidR="00DB1B39" w:rsidRP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海事群</w:t>
            </w:r>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輪機科</w:t>
            </w:r>
          </w:p>
        </w:tc>
      </w:tr>
      <w:tr w:rsidR="00DB1B39" w:rsidTr="001D6D81">
        <w:trPr>
          <w:trHeight w:val="20"/>
        </w:trPr>
        <w:tc>
          <w:tcPr>
            <w:tcW w:w="305"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kern w:val="0"/>
                <w:szCs w:val="24"/>
              </w:rPr>
              <w:t>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widowControl/>
              <w:rPr>
                <w:rFonts w:ascii="Times New Roman" w:eastAsia="標楷體" w:hAnsi="Times New Roman" w:cs="Times New Roman"/>
                <w:kern w:val="0"/>
                <w:szCs w:val="24"/>
              </w:rPr>
            </w:pP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專業（職業）群科班</w:t>
            </w:r>
          </w:p>
        </w:tc>
        <w:tc>
          <w:tcPr>
            <w:tcW w:w="44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日間部</w:t>
            </w:r>
          </w:p>
        </w:tc>
        <w:tc>
          <w:tcPr>
            <w:tcW w:w="851" w:type="pct"/>
            <w:tcBorders>
              <w:top w:val="single" w:sz="4" w:space="0" w:color="auto"/>
              <w:left w:val="single" w:sz="4" w:space="0" w:color="auto"/>
              <w:bottom w:val="single" w:sz="4" w:space="0" w:color="auto"/>
              <w:right w:val="single" w:sz="4" w:space="0" w:color="auto"/>
            </w:tcBorders>
            <w:vAlign w:val="center"/>
            <w:hideMark/>
          </w:tcPr>
          <w:p w:rsidR="00DB1B39" w:rsidRPr="00DB1B39" w:rsidRDefault="00DB1B39" w:rsidP="001D6D81">
            <w:pPr>
              <w:snapToGrid w:val="0"/>
              <w:jc w:val="center"/>
              <w:textAlignment w:val="center"/>
              <w:rPr>
                <w:rFonts w:ascii="Times New Roman" w:eastAsia="標楷體" w:hAnsi="Times New Roman" w:cs="Times New Roman"/>
                <w:kern w:val="0"/>
                <w:szCs w:val="24"/>
              </w:rPr>
            </w:pPr>
            <w:proofErr w:type="gramStart"/>
            <w:r w:rsidRPr="00DB1B39">
              <w:rPr>
                <w:rFonts w:ascii="Times New Roman" w:eastAsia="標楷體" w:hAnsi="Times New Roman" w:cs="Times New Roman" w:hint="eastAsia"/>
                <w:kern w:val="0"/>
                <w:szCs w:val="24"/>
              </w:rPr>
              <w:t>餐旅群</w:t>
            </w:r>
            <w:proofErr w:type="gramEnd"/>
          </w:p>
        </w:tc>
        <w:tc>
          <w:tcPr>
            <w:tcW w:w="987" w:type="pct"/>
            <w:tcBorders>
              <w:top w:val="single" w:sz="4" w:space="0" w:color="auto"/>
              <w:left w:val="single" w:sz="4" w:space="0" w:color="auto"/>
              <w:bottom w:val="single" w:sz="4" w:space="0" w:color="auto"/>
              <w:right w:val="single" w:sz="4" w:space="0" w:color="auto"/>
            </w:tcBorders>
            <w:vAlign w:val="center"/>
            <w:hideMark/>
          </w:tcPr>
          <w:p w:rsidR="00DB1B39" w:rsidRDefault="00DB1B39" w:rsidP="001D6D81">
            <w:pPr>
              <w:snapToGrid w:val="0"/>
              <w:jc w:val="center"/>
              <w:textAlignment w:val="center"/>
              <w:rPr>
                <w:rFonts w:ascii="Times New Roman" w:eastAsia="標楷體" w:hAnsi="Times New Roman" w:cs="Times New Roman"/>
                <w:kern w:val="0"/>
                <w:szCs w:val="24"/>
              </w:rPr>
            </w:pPr>
            <w:r w:rsidRPr="00DB1B39">
              <w:rPr>
                <w:rFonts w:ascii="Times New Roman" w:eastAsia="標楷體" w:hAnsi="Times New Roman" w:cs="Times New Roman" w:hint="eastAsia"/>
                <w:kern w:val="0"/>
                <w:szCs w:val="24"/>
              </w:rPr>
              <w:t>觀光事業科</w:t>
            </w:r>
          </w:p>
        </w:tc>
      </w:tr>
    </w:tbl>
    <w:p w:rsidR="00DB1B39" w:rsidRDefault="00DB1B39"/>
    <w:sectPr w:rsidR="00DB1B39" w:rsidSect="00DB1B3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2E" w:rsidRDefault="00CC3D2E" w:rsidP="00826FE9">
      <w:r>
        <w:separator/>
      </w:r>
    </w:p>
  </w:endnote>
  <w:endnote w:type="continuationSeparator" w:id="0">
    <w:p w:rsidR="00CC3D2E" w:rsidRDefault="00CC3D2E" w:rsidP="0082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2E" w:rsidRDefault="00CC3D2E" w:rsidP="00826FE9">
      <w:r>
        <w:separator/>
      </w:r>
    </w:p>
  </w:footnote>
  <w:footnote w:type="continuationSeparator" w:id="0">
    <w:p w:rsidR="00CC3D2E" w:rsidRDefault="00CC3D2E" w:rsidP="00826F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B39"/>
    <w:rsid w:val="003F4A91"/>
    <w:rsid w:val="005B7D2B"/>
    <w:rsid w:val="00826FE9"/>
    <w:rsid w:val="00B20923"/>
    <w:rsid w:val="00CC3D2E"/>
    <w:rsid w:val="00DB1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FE9"/>
    <w:pPr>
      <w:tabs>
        <w:tab w:val="center" w:pos="4153"/>
        <w:tab w:val="right" w:pos="8306"/>
      </w:tabs>
      <w:snapToGrid w:val="0"/>
    </w:pPr>
    <w:rPr>
      <w:sz w:val="20"/>
      <w:szCs w:val="20"/>
    </w:rPr>
  </w:style>
  <w:style w:type="character" w:customStyle="1" w:styleId="a4">
    <w:name w:val="頁首 字元"/>
    <w:basedOn w:val="a0"/>
    <w:link w:val="a3"/>
    <w:uiPriority w:val="99"/>
    <w:rsid w:val="00826FE9"/>
    <w:rPr>
      <w:sz w:val="20"/>
      <w:szCs w:val="20"/>
    </w:rPr>
  </w:style>
  <w:style w:type="paragraph" w:styleId="a5">
    <w:name w:val="footer"/>
    <w:basedOn w:val="a"/>
    <w:link w:val="a6"/>
    <w:uiPriority w:val="99"/>
    <w:unhideWhenUsed/>
    <w:rsid w:val="00826FE9"/>
    <w:pPr>
      <w:tabs>
        <w:tab w:val="center" w:pos="4153"/>
        <w:tab w:val="right" w:pos="8306"/>
      </w:tabs>
      <w:snapToGrid w:val="0"/>
    </w:pPr>
    <w:rPr>
      <w:sz w:val="20"/>
      <w:szCs w:val="20"/>
    </w:rPr>
  </w:style>
  <w:style w:type="character" w:customStyle="1" w:styleId="a6">
    <w:name w:val="頁尾 字元"/>
    <w:basedOn w:val="a0"/>
    <w:link w:val="a5"/>
    <w:uiPriority w:val="99"/>
    <w:rsid w:val="00826F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FE9"/>
    <w:pPr>
      <w:tabs>
        <w:tab w:val="center" w:pos="4153"/>
        <w:tab w:val="right" w:pos="8306"/>
      </w:tabs>
      <w:snapToGrid w:val="0"/>
    </w:pPr>
    <w:rPr>
      <w:sz w:val="20"/>
      <w:szCs w:val="20"/>
    </w:rPr>
  </w:style>
  <w:style w:type="character" w:customStyle="1" w:styleId="a4">
    <w:name w:val="頁首 字元"/>
    <w:basedOn w:val="a0"/>
    <w:link w:val="a3"/>
    <w:uiPriority w:val="99"/>
    <w:rsid w:val="00826FE9"/>
    <w:rPr>
      <w:sz w:val="20"/>
      <w:szCs w:val="20"/>
    </w:rPr>
  </w:style>
  <w:style w:type="paragraph" w:styleId="a5">
    <w:name w:val="footer"/>
    <w:basedOn w:val="a"/>
    <w:link w:val="a6"/>
    <w:uiPriority w:val="99"/>
    <w:unhideWhenUsed/>
    <w:rsid w:val="00826FE9"/>
    <w:pPr>
      <w:tabs>
        <w:tab w:val="center" w:pos="4153"/>
        <w:tab w:val="right" w:pos="8306"/>
      </w:tabs>
      <w:snapToGrid w:val="0"/>
    </w:pPr>
    <w:rPr>
      <w:sz w:val="20"/>
      <w:szCs w:val="20"/>
    </w:rPr>
  </w:style>
  <w:style w:type="character" w:customStyle="1" w:styleId="a6">
    <w:name w:val="頁尾 字元"/>
    <w:basedOn w:val="a0"/>
    <w:link w:val="a5"/>
    <w:uiPriority w:val="99"/>
    <w:rsid w:val="00826F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2015-09-01T10:52:00Z</dcterms:created>
  <dcterms:modified xsi:type="dcterms:W3CDTF">2015-09-07T03:39:00Z</dcterms:modified>
</cp:coreProperties>
</file>