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5E" w:rsidRPr="00A83A9A" w:rsidRDefault="006F675E" w:rsidP="006F675E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6F675E" w:rsidRPr="00A83A9A" w:rsidRDefault="006F675E" w:rsidP="006F675E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6F675E" w:rsidRDefault="006F675E" w:rsidP="006F675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6F675E" w:rsidRPr="00473655" w:rsidRDefault="006F675E" w:rsidP="006F675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6F675E" w:rsidRPr="00473655" w:rsidRDefault="006F675E" w:rsidP="006F675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6F675E" w:rsidRPr="005139E0" w:rsidRDefault="006F675E" w:rsidP="006F675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6F675E" w:rsidRPr="005139E0" w:rsidRDefault="006F675E" w:rsidP="006F675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6F675E" w:rsidRPr="00D6270B" w:rsidRDefault="006F675E" w:rsidP="006F675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6F675E" w:rsidRPr="00D6270B" w:rsidRDefault="006F675E" w:rsidP="006F675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6F675E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6F675E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6F675E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6F675E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6F675E" w:rsidRPr="007639E0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6F675E" w:rsidRPr="00AC3EC2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6F675E" w:rsidRPr="00EE7D69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6F675E" w:rsidRPr="00152AF9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6F675E" w:rsidRPr="00AA5E5F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6F675E" w:rsidRPr="00EE7D69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6F675E" w:rsidRPr="0085207C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6F675E" w:rsidRPr="00095C1E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6F675E" w:rsidRPr="00EE7D69" w:rsidRDefault="006F675E" w:rsidP="006F675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6F675E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台北海洋技術學院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54B09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54B09">
              <w:rPr>
                <w:rFonts w:ascii="Times New Roman" w:eastAsia="標楷體" w:hAnsi="Times New Roman" w:cs="Times New Roman" w:hint="eastAsia"/>
              </w:rPr>
              <w:t>海空物流與行銷系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6F675E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6F675E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434A7"/>
    <w:rsid w:val="003627B2"/>
    <w:rsid w:val="00376629"/>
    <w:rsid w:val="003803A4"/>
    <w:rsid w:val="00387485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032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15F5"/>
    <w:rsid w:val="006A378C"/>
    <w:rsid w:val="006D06B7"/>
    <w:rsid w:val="006D473F"/>
    <w:rsid w:val="006E5130"/>
    <w:rsid w:val="006E704A"/>
    <w:rsid w:val="006F675E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43BA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D3871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54B09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FC2C0-60B3-4AF5-9A3F-AF7BED08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2014-08-19T04:18:00Z</dcterms:created>
  <dcterms:modified xsi:type="dcterms:W3CDTF">2014-08-26T10:12:00Z</dcterms:modified>
</cp:coreProperties>
</file>